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A28" w:rsidRDefault="00153A28">
      <w:pPr>
        <w:rPr>
          <w:rFonts w:ascii="Arial" w:hAnsi="Arial" w:cs="Arial"/>
          <w:color w:val="000000"/>
          <w:shd w:val="clear" w:color="auto" w:fill="FFFFFF"/>
        </w:rPr>
      </w:pPr>
      <w:r>
        <w:t>ЭМАЛЬ GARDEN 10</w:t>
      </w:r>
      <w:r>
        <w:t xml:space="preserve"> </w:t>
      </w:r>
      <w:proofErr w:type="spellStart"/>
      <w:r>
        <w:t>Тиккурила</w:t>
      </w:r>
      <w:proofErr w:type="spellEnd"/>
      <w:r>
        <w:t xml:space="preserve"> </w:t>
      </w:r>
      <w:bookmarkStart w:id="0" w:name="_GoBack"/>
      <w:bookmarkEnd w:id="0"/>
    </w:p>
    <w:p w:rsidR="00153A28" w:rsidRDefault="00153A28">
      <w:pPr>
        <w:rPr>
          <w:rFonts w:ascii="Arial" w:hAnsi="Arial" w:cs="Arial"/>
          <w:color w:val="000000"/>
          <w:shd w:val="clear" w:color="auto" w:fill="FFFFFF"/>
        </w:rPr>
      </w:pPr>
    </w:p>
    <w:p w:rsidR="000C65BF" w:rsidRDefault="00153A2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Универсальная матовая алкидная эмаль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Garden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10 применяется для окраски деревянных, металлических, оштукатуренных, бетонных, зашпатлеванных, кирпичных поверхностей, гипсокартона, ДСП и ДВП внутри помещений.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t>Износостой</w:t>
      </w:r>
      <w:r>
        <w:t>кая .</w:t>
      </w:r>
      <w:proofErr w:type="gramEnd"/>
    </w:p>
    <w:p w:rsidR="00153A28" w:rsidRDefault="00153A28">
      <w:r>
        <w:t>Разбавитель Уайт-спирит "</w:t>
      </w:r>
      <w:proofErr w:type="spellStart"/>
      <w:r>
        <w:t>Lakkabensiini</w:t>
      </w:r>
      <w:proofErr w:type="spellEnd"/>
      <w:r>
        <w:t xml:space="preserve"> 1050"</w:t>
      </w:r>
    </w:p>
    <w:p w:rsidR="00153A28" w:rsidRDefault="00153A28">
      <w:r>
        <w:t>Колеруется по каталогам цветов "</w:t>
      </w:r>
      <w:proofErr w:type="spellStart"/>
      <w:r>
        <w:t>Тиккурила</w:t>
      </w:r>
      <w:proofErr w:type="spellEnd"/>
      <w:r>
        <w:t xml:space="preserve"> Симфония" и "ТЕКС". </w:t>
      </w:r>
      <w:proofErr w:type="gramStart"/>
      <w:r>
        <w:t>База</w:t>
      </w:r>
      <w:proofErr w:type="gramEnd"/>
      <w:r>
        <w:t xml:space="preserve"> А также может использоваться в качестве белой краски.</w:t>
      </w:r>
    </w:p>
    <w:sectPr w:rsidR="00153A28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28"/>
    <w:rsid w:val="000C65BF"/>
    <w:rsid w:val="00153A28"/>
    <w:rsid w:val="004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57ED"/>
  <w15:chartTrackingRefBased/>
  <w15:docId w15:val="{1080F345-4A1B-4D62-BA53-544A20D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2023-02-09T07:22:00Z</dcterms:created>
  <dcterms:modified xsi:type="dcterms:W3CDTF">2023-02-09T07:24:00Z</dcterms:modified>
</cp:coreProperties>
</file>