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CB9" w:rsidRPr="00F37CB9" w:rsidRDefault="00F37CB9" w:rsidP="00F37CB9">
      <w:pPr>
        <w:spacing w:before="450" w:after="150" w:line="645" w:lineRule="atLeast"/>
        <w:outlineLvl w:val="0"/>
        <w:rPr>
          <w:rFonts w:ascii="Arial" w:eastAsia="Times New Roman" w:hAnsi="Arial" w:cs="Arial"/>
          <w:color w:val="0B0303"/>
          <w:kern w:val="36"/>
          <w:sz w:val="57"/>
          <w:szCs w:val="57"/>
          <w:lang w:val="en-US" w:eastAsia="ru-RU"/>
        </w:rPr>
      </w:pPr>
      <w:proofErr w:type="spellStart"/>
      <w:r w:rsidRPr="00F37CB9">
        <w:rPr>
          <w:rFonts w:ascii="Arial" w:eastAsia="Times New Roman" w:hAnsi="Arial" w:cs="Arial"/>
          <w:color w:val="0B0303"/>
          <w:kern w:val="36"/>
          <w:sz w:val="57"/>
          <w:szCs w:val="57"/>
          <w:lang w:val="en-US" w:eastAsia="ru-RU"/>
        </w:rPr>
        <w:t>Finncolor</w:t>
      </w:r>
      <w:proofErr w:type="spellEnd"/>
      <w:r w:rsidRPr="00F37CB9">
        <w:rPr>
          <w:rFonts w:ascii="Arial" w:eastAsia="Times New Roman" w:hAnsi="Arial" w:cs="Arial"/>
          <w:color w:val="0B0303"/>
          <w:kern w:val="36"/>
          <w:sz w:val="57"/>
          <w:szCs w:val="57"/>
          <w:lang w:val="en-US" w:eastAsia="ru-RU"/>
        </w:rPr>
        <w:t xml:space="preserve"> Oasis </w:t>
      </w:r>
      <w:proofErr w:type="spellStart"/>
      <w:r w:rsidRPr="00F37CB9">
        <w:rPr>
          <w:rFonts w:ascii="Arial" w:eastAsia="Times New Roman" w:hAnsi="Arial" w:cs="Arial"/>
          <w:color w:val="0B0303"/>
          <w:kern w:val="36"/>
          <w:sz w:val="57"/>
          <w:szCs w:val="57"/>
          <w:lang w:val="en-US" w:eastAsia="ru-RU"/>
        </w:rPr>
        <w:t>Hall&amp;Office</w:t>
      </w:r>
      <w:proofErr w:type="spellEnd"/>
      <w:r>
        <w:rPr>
          <w:rFonts w:ascii="Arial" w:eastAsia="Times New Roman" w:hAnsi="Arial" w:cs="Arial"/>
          <w:color w:val="0B0303"/>
          <w:kern w:val="36"/>
          <w:sz w:val="57"/>
          <w:szCs w:val="5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B0303"/>
          <w:kern w:val="36"/>
          <w:sz w:val="57"/>
          <w:szCs w:val="57"/>
          <w:lang w:eastAsia="ru-RU"/>
        </w:rPr>
        <w:t>для</w:t>
      </w:r>
      <w:r w:rsidRPr="00F37CB9">
        <w:rPr>
          <w:rFonts w:ascii="Arial" w:eastAsia="Times New Roman" w:hAnsi="Arial" w:cs="Arial"/>
          <w:color w:val="0B0303"/>
          <w:kern w:val="36"/>
          <w:sz w:val="57"/>
          <w:szCs w:val="5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B0303"/>
          <w:kern w:val="36"/>
          <w:sz w:val="57"/>
          <w:szCs w:val="57"/>
          <w:lang w:eastAsia="ru-RU"/>
        </w:rPr>
        <w:t>инетрьерных</w:t>
      </w:r>
      <w:proofErr w:type="spellEnd"/>
      <w:r w:rsidRPr="00F37CB9">
        <w:rPr>
          <w:rFonts w:ascii="Arial" w:eastAsia="Times New Roman" w:hAnsi="Arial" w:cs="Arial"/>
          <w:color w:val="0B0303"/>
          <w:kern w:val="36"/>
          <w:sz w:val="57"/>
          <w:szCs w:val="5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B0303"/>
          <w:kern w:val="36"/>
          <w:sz w:val="57"/>
          <w:szCs w:val="57"/>
          <w:lang w:eastAsia="ru-RU"/>
        </w:rPr>
        <w:t>стен</w:t>
      </w:r>
      <w:r w:rsidRPr="00F37CB9">
        <w:rPr>
          <w:rFonts w:ascii="Arial" w:eastAsia="Times New Roman" w:hAnsi="Arial" w:cs="Arial"/>
          <w:color w:val="0B0303"/>
          <w:kern w:val="36"/>
          <w:sz w:val="57"/>
          <w:szCs w:val="57"/>
          <w:lang w:val="en-US" w:eastAsia="ru-RU"/>
        </w:rPr>
        <w:t xml:space="preserve"> </w:t>
      </w:r>
      <w:bookmarkStart w:id="0" w:name="_GoBack"/>
      <w:bookmarkEnd w:id="0"/>
    </w:p>
    <w:p w:rsidR="000C65BF" w:rsidRPr="00F37CB9" w:rsidRDefault="000C65BF">
      <w:pPr>
        <w:rPr>
          <w:lang w:val="en-US"/>
        </w:rPr>
      </w:pPr>
    </w:p>
    <w:p w:rsidR="00F37CB9" w:rsidRDefault="00F37CB9">
      <w:proofErr w:type="spellStart"/>
      <w:r>
        <w:t>Глубокоматовая</w:t>
      </w:r>
      <w:proofErr w:type="spellEnd"/>
      <w:r>
        <w:t xml:space="preserve"> водно-дисперсионная краска обладает легкостью нанесения и создает качественное покрытие для отделки поверхностей внутри сухих и влажных помещений различного назначения. </w:t>
      </w:r>
    </w:p>
    <w:p w:rsidR="00F37CB9" w:rsidRDefault="00F37CB9">
      <w:r>
        <w:t xml:space="preserve">Предназначена для окраски новых и ранее окрашенных водно-дисперсионными красками стен и потолков по бетонным, кирпичным, оштукатуренным, зашпатлеванным поверхностям, гипсокартону, древесно-стружечным и древесноволокнистым плитам. Рекомендована для окраски в зданиях и сооружениях типа А, Б и В (в том числе в детских учреждениях и помещениях административной группы лечебно-профилактических учреждений). </w:t>
      </w:r>
    </w:p>
    <w:p w:rsidR="00F37CB9" w:rsidRDefault="00F37CB9">
      <w:r>
        <w:t xml:space="preserve">Применяется для окрашивания стен и потолков в сухих и влажных помещениях (кроме ванных комнат) с умеренной эксплуатационной нагрузкой, в том числе помещений коммерческого назначения (рестораны, гостиницы, магазины, </w:t>
      </w:r>
      <w:proofErr w:type="spellStart"/>
      <w:proofErr w:type="gramStart"/>
      <w:r>
        <w:t>офисы,салоны</w:t>
      </w:r>
      <w:proofErr w:type="gramEnd"/>
      <w:r>
        <w:t>,студии</w:t>
      </w:r>
      <w:proofErr w:type="spellEnd"/>
      <w:r>
        <w:t>).</w:t>
      </w:r>
    </w:p>
    <w:sectPr w:rsidR="00F37CB9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B9"/>
    <w:rsid w:val="000C65BF"/>
    <w:rsid w:val="00445D49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5347"/>
  <w15:chartTrackingRefBased/>
  <w15:docId w15:val="{16DE8B61-9F93-4556-924B-6BED5DD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2023-02-09T07:39:00Z</dcterms:created>
  <dcterms:modified xsi:type="dcterms:W3CDTF">2023-02-09T07:41:00Z</dcterms:modified>
</cp:coreProperties>
</file>